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F3D66" w14:textId="451C8C6D" w:rsidR="005B4010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831415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0C421CC1" wp14:editId="27892F95">
            <wp:simplePos x="0" y="0"/>
            <wp:positionH relativeFrom="column">
              <wp:posOffset>2381250</wp:posOffset>
            </wp:positionH>
            <wp:positionV relativeFrom="paragraph">
              <wp:posOffset>-741045</wp:posOffset>
            </wp:positionV>
            <wp:extent cx="987552" cy="1075334"/>
            <wp:effectExtent l="19050" t="0" r="3048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390BA4" w14:textId="452F2D7B" w:rsidR="005B4010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666517A5" w14:textId="77777777" w:rsidR="005B4010" w:rsidRDefault="005B4010" w:rsidP="005B4010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ประกาศสถานี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ตำรวจภูธรกลางใหญ่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นโยบายต่อต้านการรับสินบน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(ANTI-BRIBERY POLICY)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>.......................................................................................................</w:t>
      </w:r>
    </w:p>
    <w:p w14:paraId="3DA3CD51" w14:textId="77777777" w:rsidR="005B4010" w:rsidRPr="005B4010" w:rsidRDefault="005B4010" w:rsidP="005B4010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kern w:val="0"/>
          <w:sz w:val="10"/>
          <w:szCs w:val="10"/>
          <w14:ligatures w14:val="none"/>
        </w:rPr>
      </w:pPr>
    </w:p>
    <w:p w14:paraId="68DD2939" w14:textId="2EE2DC77" w:rsidR="005B4010" w:rsidRDefault="005B4010" w:rsidP="005B4010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ตาม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พระราชบัญญัติประกอบรัฐธรรมนูญว่าด้วยการป้องกันและปราบปรามการทุจริต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พ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.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ศ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.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๒๕๖๑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มาตรา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128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วรรคหนึ่ง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ได้ก าหนดห้ามมิให้เจ้าพนักงานของรัฐผู้ใดรับทรัพย์สิน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หรือประโยชน์อื่นใด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อันอาจ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นวณเป็นเงินได้จากผู้ใด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นอกเหนือจากทรัพย์สินหรือประโยชน์อันควรได้ตามกฎหมาย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กฎ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หรือข้อบังคับที่ออกโดยอาศัยอานาจตามบทบัญญัติแห่งกฎหมาย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เว้นแต่การรับทรัพย์สินหรือประโยชน์อื่นใด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โดยธรรมจรรยาตามหลักเกณฑ์และจ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นวน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ที่คณะกรรมการป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.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ป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.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ช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.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 าหนดและประมวลจริยธรรมข้าราชการต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พ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.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ศ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.2564</w:t>
      </w: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ข้อ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2(2)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ซื่อสัตย์สุจริตปฏิบัติหน้าที่ตามกฎหมาย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ระเบียบแบบแผนของส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นักงานตารวจแห่งชาติ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ด้วยความโปร่งใส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ไม่แสดงออกถึงพฤติกรรม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ที่มีนัยเป็นการแสวงหาประโยชน์โดยมิชอบ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รับผิดชอบต่อหน้าที่สิทธิมนุษยชน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มีความพร้อมรับการตรวจสอบและรับผิดชอบ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มีจิตส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นึกที่ดี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นึงถึงสังคม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และข้อ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2(4)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คิดถึงประโยชน์ส่วนรวมมากกว่าประโยชน์ส่วนตัว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มีจิตสาธารณะ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ร่วมมือ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ร่วมใจ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และเสียสละในการท าประโยชน์เพื่อสวนรวมและสร้างสรรค์ให้เกิดประโยชน์สุขแก่สังคม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ประกอบกับแผนการปฏิรูปประเทศด้านการป้องกันและปราบปรามการทุจริตและประพฤติมิชอบ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(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ฉบับปรับปรุง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)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หนดกิจกรรมปฏิรูปที่ส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คัญ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กิจกรรมที่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4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พัฒนาระบบราชการไทยให้โปร่งใส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ไร้ผลประโยชน์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เป้าหมายที่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1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ข้อที่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1.1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ให้หน่วยงานรัฐทุกหน่วย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ประกาศเป็นหน่วยงาน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ที่เจ้าหน้าที่รัฐทุกคน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ไม่รับของขวัญ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และของกาน</w:t>
      </w:r>
      <w:proofErr w:type="spellStart"/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ัล</w:t>
      </w:r>
      <w:proofErr w:type="spellEnd"/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ทุกชนิดจากการปฏิบัติหน้าที่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( NO GIFT POLICY)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ดังนั้น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เพื่อเป็นการป้องกันการขัดกันระหว่างประโยชน์ส่วนตนและประโยชน์ส่วนรวม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( CONFLICT OFINTEREST)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การรับสินบน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ของขวัญ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ของก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นัล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หรือประโยชน์อื่นใดที่ส่งผลต่อการปฏิบัติหน้าที่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สถานีต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ำรวจภูธรกลางใหญ่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จึงก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หนดแนวทางการปฏิบัติในการต่อต้านการรับสินบน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(ANTI-BRIBERY POLICY)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มีรายละเอียดดังนี้</w:t>
      </w:r>
    </w:p>
    <w:p w14:paraId="53FF6224" w14:textId="77777777" w:rsidR="005B4010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45FE3E36" w14:textId="75972C74" w:rsidR="005B4010" w:rsidRPr="005B4010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วัตถุประสงค์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๑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เพื่อป้องกันหรือลดโอกาสในการรับสินบน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ผลประโยชน์ทับซ้อนในรูปแบบต่างๆ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แก่ข้าราชการ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ในสังกัดสถานีต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2.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เพื่อส่งเสริมให้ข้าราชการต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รวจในสังกัดสถานีต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มีจิตสานึกในการปฏิเสธการ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รับของขวัญและของก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นัลทุกชนิดจากการปฏิบัติหน้าที่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3.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เพื่อสร้างวัฒนธรรมองค์กรคุณธรรมและโปร่งใส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( ORGANIZATION OF INTEGRITY )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ของระบบราชการ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ให้เข้มแข็งและยั่งยืน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4.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เพื่อก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หนดมาตรการ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แนวทาง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และกลไกในการป้องกันการให้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/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รับสินบนหรือประโยชน์อื่นใด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5.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เพื่อก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หนดแนวทางการรับค่ารับรอง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หรือของขวัญของผู้บริหาร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และข้าราชการต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รวจในสังกัด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สถานีต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ให้เป็นไปตามกฎหมายและระเบียบข้อบังคับที่เกี่ยวข้อง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6.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เพื่อสนับสนุนและยกระดับการด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เนินการภายใต้ยุทธศาสตร์ชาติแผนแม่บทภายใต้ยุทธศาสตร์ชาติ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และแผนการปฏิรูปประเทศด้านการป้องกันและปราบปรามการทุจริตและประพฤติมิชอบ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รวมทั้งเป็นส่วนหนึ่งของแนวทางในการประเมินคุณธรรมและความโปร่งใสในหน่วยงานภาครัฐ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( INTEGRITY AND TRANSPARENCYASSESSMENT : ITA)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ขอบเขตการใช้บังคับกับข้าราชการต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รวจในสังกัดสถานีต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ทุกนาย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  <w:t xml:space="preserve">      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/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๒.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ขอบเขต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...</w:t>
      </w:r>
    </w:p>
    <w:p w14:paraId="5767095D" w14:textId="77777777" w:rsidR="005B4010" w:rsidRDefault="005B4010" w:rsidP="005B4010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lastRenderedPageBreak/>
        <w:t>-2-</w:t>
      </w:r>
    </w:p>
    <w:p w14:paraId="7AB122B1" w14:textId="77777777" w:rsidR="005B4010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ขอบเขตการใช้บังคับใช้บังคับการข้าราชการต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สถานีต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ำรวจภูธรกลางใหญ่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คานิยาม</w:t>
      </w:r>
    </w:p>
    <w:p w14:paraId="4774CA41" w14:textId="77777777" w:rsidR="005B4010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14:ligatures w14:val="none"/>
        </w:rPr>
        <w:t>“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สินบน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14:ligatures w14:val="none"/>
        </w:rPr>
        <w:t>”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หมายถึง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ทรัพย์สินหรือประโยชน์อย่างอื่น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ที่ให้แก่บุคคลเพื่อให้ผู้นั้นกระท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การหรือละเว้น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ไม่กระท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การอย่างใด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ในต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แหน่งหน้าที่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ไม่ว่าการนั้นชอบหรือมิชอบด้วยกฎหมาย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ตามที่ผู้จ่ายเงินสินบนต้องการรวมถึงการรับของขวัญของก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นัล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ค่าอ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นวยความสะดวก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เครื่องแสดงไมตรีจิต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การรับบริจาค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การรับเลี้ยง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และประโยชน์ในลักษณะเดียวกัน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เมื่อมีการเสนอการให้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หรือรับที่สามารถพิจารณาเป็นเหตุเป็นผลได้ว่าคือสินบน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และรวมถึงการให้หรือรับกันภายหลัง</w:t>
      </w:r>
    </w:p>
    <w:p w14:paraId="06EB904F" w14:textId="77777777" w:rsidR="004D547B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14:ligatures w14:val="none"/>
        </w:rPr>
        <w:t>“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ของขวัญ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ของก</w:t>
      </w:r>
      <w:r w:rsidRPr="005B4010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นัล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หรือประโยชน์อื่นใดที่ส่งผลต่อการปฏิบัติหน้าที่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”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หมายความว่า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เงิน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ทรัพย์สินบริการหรือประโยชน์อื่นใดที่มีมูลค่าและให้รวมถึงทิป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โดยเจ้าหน้าที่ของรัฐได้รับนอกเหนือจากเงินเดือน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รายได้ผลประโยชน์จากราชการในกรณีปกติและมีผลต่อการตัดสินใจ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การอนุมัติ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อนุญาต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ทั้งในอดีตหรือในขณะรับหรือในอนาคต</w:t>
      </w:r>
    </w:p>
    <w:p w14:paraId="44C4644A" w14:textId="77777777" w:rsidR="004D547B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14:ligatures w14:val="none"/>
        </w:rPr>
        <w:t>“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ทรัพย์สิน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14:ligatures w14:val="none"/>
        </w:rPr>
        <w:t>”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หมายถึง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ทรัพย์และวัตถุที่ไม่มีรูปร่าง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ซึ่งอาจมีราคาและอาจถือครองเอาไว้ได้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เช่น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เงิน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บ้าน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รถยนต์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หุ้น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“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การรับทรัพย์สินหรือประโยชน์อื่นใดโดยธรรมจรรยา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”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หมายถึง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การรับทรัพย์สินหรือประโยชน์อื่นใดจากญาติหรือจากบุคคลที่ให้กันในโอกาสต่างๆ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โดยปกติตามขนบธรรมเนียมประเพณี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หรือวัฒนธรรม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หรือให้กันตามมารยาทที่ปฏิบัติกันในสังคม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14:ligatures w14:val="none"/>
        </w:rPr>
        <w:t>“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ญาติ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14:ligatures w14:val="none"/>
        </w:rPr>
        <w:t>”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หมายถึง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บุพการี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ผู้สืบสันดาน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พี่น้องร่วมบิดามารดา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หรือร่วมบิดาหรือมารดาเดียวกัน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ลุง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ป้า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น้า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คู่สมรส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ผู้บุพการีหรือผู้สืบสันดานของคู่สมรส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บุตรบุญธรรมหรือผู้รับบุตรบุญธรรม</w:t>
      </w:r>
    </w:p>
    <w:p w14:paraId="2C755A24" w14:textId="03CB117C" w:rsidR="004D547B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14:ligatures w14:val="none"/>
        </w:rPr>
        <w:t>“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ประโยชน์อื่นใด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14:ligatures w14:val="none"/>
        </w:rPr>
        <w:t>”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หมายถึง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สิ่งที่มีมูลค่า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ได้แก่การลดราคา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การรับความบันเทิง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การรับบริการ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การรับการ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ฝึกอบรมหรือสิ่งอื่นใดในลักษณะเดียวกัน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14:ligatures w14:val="none"/>
        </w:rPr>
        <w:t>“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การปฏิบัติหน้าที่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14:ligatures w14:val="none"/>
        </w:rPr>
        <w:t>”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หมายความว่า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เป็นการกระท าหรือการปฏิบัติหน้าที่ของเจ้าหน้าที่รัฐในต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แหน่ง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ได้รับการแต่งตั้ง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หรือได้รับมอบหมายให้ปฏิบัติหน้าที่ใดหน้าที่หนึ่ง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รวจที่กฎหมายได้ก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หนดอานาจหน้าที่ไว้หรือเป็นการกระท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ไปตามอานาจหน้าที่ที่กฎหมายระบุไว้ให้มีอานาจหน้าที่ของต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14:ligatures w14:val="none"/>
        </w:rPr>
        <w:t>“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ผู้บังคับบัญชา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14:ligatures w14:val="none"/>
        </w:rPr>
        <w:t>”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หมายความว่า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ผู้ที่มีอานาจหน้าที่ในการสั่งการ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กับ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ติดตาม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และตรวจสอบเจ้าหน้าที่ต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รวจในสังกัด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14:ligatures w14:val="none"/>
        </w:rPr>
        <w:t>“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ผู้ใต้บังคับบัญชา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14:ligatures w14:val="none"/>
        </w:rPr>
        <w:t>”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หมายถึง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ข้าราชการต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รวจในสังกัดสถานีต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นอกเหนือจากผู้บังคับบัญชา</w:t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</w:p>
    <w:p w14:paraId="577D7A56" w14:textId="77777777" w:rsidR="004D547B" w:rsidRDefault="004D547B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45A58924" w14:textId="600124D7" w:rsidR="005B4010" w:rsidRPr="005B4010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แนวปฏิบัติในการป้องกันการรับสินบน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1.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ห้ามมิให้ข้าราชการต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รวจในสังกัดสถานีต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ทุกนาย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เข้าไปมีส่วนเกี่ยวข้องใน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การให้หรือรับสินบนทุกรูปแบบไม่ว่าทางตรงหรือทางอ้อม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2.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ห้ามมิให้ข้าราชการต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รวจในสังกัดสถานีต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ทุกนาย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เรียกร้องหรือรับสินบนเพื่อ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ประโยชน์ส่วนตนหรือประโยชน์ของบุคคลอื่น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3.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ให้ถือปฏิบัติตามนโยบายการต่อต้านการทุจริตคอร์</w:t>
      </w:r>
      <w:proofErr w:type="spellStart"/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รัป</w:t>
      </w:r>
      <w:proofErr w:type="spellEnd"/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ชัน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โดยไม่เข้าไปเกี่ยวข้องกับการทุจริตคอร์</w:t>
      </w:r>
      <w:proofErr w:type="spellStart"/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รัป</w:t>
      </w:r>
      <w:proofErr w:type="spellEnd"/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ชันไม่ว่าจะโดยทางตรงหรือทางอ้อม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  <w:t xml:space="preserve">     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/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๓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การปฏิบัติงาน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.......</w:t>
      </w:r>
    </w:p>
    <w:p w14:paraId="40757C3D" w14:textId="77777777" w:rsidR="004D547B" w:rsidRDefault="005B4010" w:rsidP="004D547B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-3-</w:t>
      </w:r>
    </w:p>
    <w:p w14:paraId="5C52D8B4" w14:textId="76CE51A9" w:rsidR="004D547B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color w:val="000000"/>
          <w:kern w:val="0"/>
          <w:sz w:val="18"/>
          <w:szCs w:val="18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4.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การปฏิบัติงานในหน้าที่ให้ถือปฏิบัติตามข้อบังคับ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ระเบียบวินัยต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และกฎหมายที่เกี่ยวข้อง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อย่างเคร่งครัด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5.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ไม่กระท าการใดๆ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ที่เข้าข่ายเป็นการให้หรือรับสินบน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6.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กับดูแลให้ด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เนินการการเบิกค่าใช้จ่ายของหน่วยงานในสังกัดเป็นไปตามกฎหมาย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กฎระเบียบที่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เกี่ยวข้องโดยเคร่งครัด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7.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การรับเงินบริจาคหรือเงินสนับสนุนไม่ว่าจะเป็นเงิน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วัตถุหรือทรัพย์สิน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แก่กิจกรรมหรือโครงการใด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ต้องปฏิบัติตามข้อบังคับ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ระเบียบ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ประกาศ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อย่างเคร่งครัดและมีใบเสร็จรับเงินหรือหลักฐานการรับเงินประกอบรายงานทุกครั้ง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8.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การรับทรัพย์สินหรือประโยชน์อื่นใดโดยธรรมจรรยา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ให้ข้าราชการต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รวจในสังกัดสถานีต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ทุกนาย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ให้ถือปฏิบัติตามประกาศคณะกรรมการป้องกันและปราบปรามการทุจริตแห่งชาติ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เรื่อง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หลักเกณฑ์การรับทรัพย์สินหรือประโยชน์อื่นใดโดยธรรมจรรยาของเจ้าหน้าที่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พ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ศ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.2563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อย่างเคร่งครัด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มาตรการจัดการการฝ่าฝืนนโยบาย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1.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การฝ่าฝืนไม่เป็นปฏิบัติตามนโยบายนี้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อาจถูกด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เนินการทางวินัยหรือด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เนินคดีอาญาหรือกฎหมายอื่น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ที่เกี่ยวข้องรวมถึงผู้บังคับบัญชาโดยตรงที่เพิกเฉยต่อการกระท าผิดหรือรับทราบว่ามีการกระทาผิด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แต่ไม่ด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เนินการจัดการให้ถูกต้อง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ซึ่งมีบทลงโทษทางวินัยจนถึงขั้นให้ไล่ออกจากราชการ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2.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การไม่ได้รับรู้ถึงประกาศนโยบายฉบับนี้และ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/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หรือกฎหมายที่เกี่ยวข้องไม่สามารถใช้เป็นข้ออ้างในการ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ไม่ปฏิบัติตามได้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3.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ผู้บังคับบัญชาตามค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สั่งกรมต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1212/2537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1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2537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มีอ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นาจหน้าที่ในการ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กับ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ดูแล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ให้ผู้ใต้บังคับบัญชาที่อยู่ในปกครองให้ยึดถือและปฏิบัติตามนโยบายนี้อย่างเคร่งครัด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มาตรการการติดตามตรวจสอบ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๑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ผู้ก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กับการสถานีต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ประกาศเจตจ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นงในการบริหารหน่วยงานอย่างซื่อสัตย์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สุจริต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โปร่งใส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และเป็นไปตามหลักธรรมา</w:t>
      </w:r>
      <w:proofErr w:type="spellStart"/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ภิ</w:t>
      </w:r>
      <w:proofErr w:type="spellEnd"/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บาลที่ดี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โดยเผยแพร่ประชาสัมพันธ์ให้ข้าราชการต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รวจในสังกัด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และผู้มีส่วนได้ส่วนเสียภายนอกทราบ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2.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ให้ผู้บังคับบัญชาตามค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สั่งกรมต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1212/2537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ลงวันที่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1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ตุลาคม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2537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มีอานาจหน้าที่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ในการก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กับ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ติดตาม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และตรวจสอบเจ้าหน้าที่ต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รวจผู้ใต้บังคับบัญชาที่อยู่ในปกครองในสังกัด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ให้ปฏิบัติตนเป็นไปตามประกาศฉบับนี้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กรณีพบการกระท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ที่ฝ่าฝืนประกาศฉบับนี้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ให้รายงาน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ผู้ก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กับการสถานีต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ทราบโดยเร็ว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3.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สถานีต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จัดให้มีการทบทวนและปรับปรุงแนวทางการปฏิบัติตามความเหมาะสมหรือ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ตามการเปลี่ยนแปลงของปัจจัยต่างๆที่มีนัยส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คัญ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4.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ให้ฝ่ายอ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นวยการสถานีต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จัดท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ข้อมูลสถิติการการรับสินบน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หรือการรับของขวัญหรือประโยชน์อื่นใดจากการปฏิบัติหน้าที่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พร้อมทั้งปัญหา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อุปสรรค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รายงานให้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ผู้กากับการสถานีต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ทราบทุกไตรมาส</w:t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</w:p>
    <w:p w14:paraId="30ADA4BF" w14:textId="77777777" w:rsidR="004D547B" w:rsidRPr="004D547B" w:rsidRDefault="004D547B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18"/>
          <w:szCs w:val="18"/>
          <w14:ligatures w14:val="none"/>
        </w:rPr>
      </w:pPr>
    </w:p>
    <w:p w14:paraId="7A8AF6A7" w14:textId="0F147CC9" w:rsidR="005B4010" w:rsidRPr="005B4010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ช่องทางการร้องเรียน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/</w:t>
      </w:r>
      <w:r w:rsidRPr="005B401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แจ้งเบาะแส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1.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ที่ท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สถานีต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2.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ทางไปรษณีย์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สถานีต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กลางใหญ่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เลขที่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๒๐๒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หมู่ที่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๖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บล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เภอ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บ้าน</w:t>
      </w:r>
      <w:proofErr w:type="spellStart"/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ผือ</w:t>
      </w:r>
      <w:proofErr w:type="spellEnd"/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จังหวัด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อุดรธานี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รหัสไปรษณีย์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๔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๑๑๖๐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4D547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  <w:t xml:space="preserve">     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/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๔.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3.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ทางโทรศัพท์</w:t>
      </w:r>
      <w:proofErr w:type="gramStart"/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.....</w:t>
      </w:r>
      <w:proofErr w:type="gramEnd"/>
    </w:p>
    <w:p w14:paraId="51BA65F1" w14:textId="77777777" w:rsidR="004D547B" w:rsidRDefault="005B4010" w:rsidP="004D547B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-4-</w:t>
      </w:r>
    </w:p>
    <w:p w14:paraId="1C1AE6DA" w14:textId="77777777" w:rsidR="00D50681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color w:val="000000"/>
          <w:kern w:val="0"/>
          <w:sz w:val="14"/>
          <w:szCs w:val="14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3.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ทางโทรศัพท์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หมายเลข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๐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-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๔๒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๙๒๑๕๐๗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4.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ทางโทรสาร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หมายเลข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๐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-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๔๒</w:t>
      </w:r>
      <w:r w:rsidR="004D547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๙๒๑๕๕๕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5.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ทาง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E-MAIL : </w:t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Klangyaipolice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@gmail.com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  <w:t xml:space="preserve">6.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เว็บไซต์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สถานีต</w:t>
      </w:r>
      <w:r w:rsidR="00D5068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 w:rsidR="00D5068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กลางใหญ่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hyperlink r:id="rId5" w:history="1">
        <w:r w:rsidR="00D50681" w:rsidRPr="005B4010">
          <w:rPr>
            <w:rStyle w:val="a3"/>
            <w:rFonts w:ascii="TH SarabunPSK" w:eastAsia="Times New Roman" w:hAnsi="TH SarabunPSK" w:cs="TH SarabunPSK"/>
            <w:kern w:val="0"/>
            <w:sz w:val="32"/>
            <w:szCs w:val="32"/>
            <w14:ligatures w14:val="none"/>
          </w:rPr>
          <w:t>http:</w:t>
        </w:r>
        <w:r w:rsidR="00D50681" w:rsidRPr="002210CF">
          <w:rPr>
            <w:rStyle w:val="a3"/>
            <w:rFonts w:ascii="TH SarabunPSK" w:eastAsia="Times New Roman" w:hAnsi="TH SarabunPSK" w:cs="TH SarabunPSK"/>
            <w:kern w:val="0"/>
            <w:sz w:val="32"/>
            <w:szCs w:val="32"/>
            <w14:ligatures w14:val="none"/>
          </w:rPr>
          <w:t>//klangyai.udonthani.police.go.th</w:t>
        </w:r>
      </w:hyperlink>
      <w:r w:rsidR="00D5068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มาตรการคุ้มครองผู้ร้องเรียน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/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ผู้แจ้งเบาะแสและการรักษาความลับ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๑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การพิจารณาข้อร้องเรียน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ให้ก</w:t>
      </w:r>
      <w:r w:rsidR="00D5068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หนดชั้นความลับและคุ้มครองผู้เกี่ยวข้องตามระเบียบ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ว่าด้วยการรักษา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ความลับของทางราชการ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พ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.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ศ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.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๒๕๔๔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และการส่งเรื่องให้หน่วยงานพิจารณานั้น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ผู้ให้ข้อมูลและผู้ร้อง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อาจจะได้รับความเดือนร้อน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เช่น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ข้อร้องเรียนกล่าวโทษข้าราชการในเบื้องต้น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ให้ถือว่าเป็นความลับทางราชการ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หากเป็นบัตรสนเท่ห์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ให้พิจารณาเฉพาะรายที่ระบุหลักฐานกรณีแวดล้อมปรากฏชัดแจ้ง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ตลอดจนชี้พยานบุคคลแน่นอนเท่านั้น</w:t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การแจ้งเบาะแสผู้มีอิทธิพลต้องปกปิดชื่อและที่อยู่ผู้ร้อง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หากไม่ปกปิดชื่อที่อยู่ของผู้ร้อง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จะต้องแจ้งให้หน่วยงานที่เกี่ยวข้องทราบและให้ความคุมครองแก่ผู้ร้องดังนี้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“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ให้ผู้บังคับบัญชาใช้ดุลพินิจสั่งการตามสมควรเพื่อคุมครองผู้ร้องพยาน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และบุคคลที่ให้ข้อมูลในการสืบสวนสอบสวน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อย่าให้ต้องรับภัยหรือความไม่เป็นธรรมที่อาจเกิดมาจากการร้องเรียน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การเป็นพยานหรือการให้ข้อมูลนั้น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”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กรณีมีการระบุชื่อผู้ถูกกล่าวหา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จะต้องคุ้มครองทั้งฝ่ายผู้ร้องและผู้ถูกร้อง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เนื่องจากเรื่องยังไม่ได้ผ่านกระบวนการตรวจสอบข้อเท็จจริง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และอาจเป็นการกลั่นแกล้งกล่าวหาให้ได้รับความเดือดร้อนและเสียหายได้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และกรณีผู้ร้องร้องเรียนระบุในค</w:t>
      </w:r>
      <w:r w:rsidR="00D5068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ร้อง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ขอให้ปกปิดหรือไม่ประสงค์ให้เปิดเผยชื่อผู้ร้องเรียน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หน่วยงานต้องไม่เปิดเผยชื่อผู้ร้องให้หน่วยงานผู้ถูกร้องทราบ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เนื่องจากผู้ร้องอาจจะได้รับความเดือดร้อนตามเหตุแห่งการร้องเรียนนั้นๆ</w:t>
      </w:r>
    </w:p>
    <w:p w14:paraId="2BDAAAFD" w14:textId="77777777" w:rsidR="00D50681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๒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เมื่อมีการร้องเรียน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ผู้ร้องและพยานจะไม่ถูกด</w:t>
      </w:r>
      <w:r w:rsidR="00D5068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เนินการใดๆ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ที่กระทบต่อหน้าที่การงานหรือการ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ด</w:t>
      </w:r>
      <w:r w:rsidR="00D5068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รงชีวิต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หากจ าเป็นต้องมีการด าเนินการใดๆ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เช่น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การแยกสถานที่ทางานเพื่อป้องกันมิให้ผู้ร้องพยานและผู้ถูกกล่าวหา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พบปะกัน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เป็นต้น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ต้องได้รับความยินยอมจากผู้ร้องและพยาน</w:t>
      </w:r>
    </w:p>
    <w:p w14:paraId="348FC16D" w14:textId="77777777" w:rsidR="005F1FF3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๓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ข้อร้องขอของผู้เสียหาย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ผู้ร้อง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หรือพยาน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เช่น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การขอย้ายสถานที่ท</w:t>
      </w:r>
      <w:r w:rsidR="00D5068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งานหรือวิธีการในการป้องกันหรือ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แก้ไขปัญหา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ควรได้รับการพิจารณาจากบุคคลหรือหน่วยงานที่รับผิดชอบตามความเหมาะสม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๔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.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ให้ความคุ้มครองผู้ร้องเรียนไม่ให้ถูกกลั่นแกล้ง</w:t>
      </w:r>
    </w:p>
    <w:p w14:paraId="2DEAE36C" w14:textId="77777777" w:rsidR="005F1FF3" w:rsidRDefault="005F1FF3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713FA995" w14:textId="21CCBF6C" w:rsidR="005F1FF3" w:rsidRDefault="000C0AC5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CAED3EB" wp14:editId="69A16E24">
            <wp:simplePos x="0" y="0"/>
            <wp:positionH relativeFrom="column">
              <wp:posOffset>4105275</wp:posOffset>
            </wp:positionH>
            <wp:positionV relativeFrom="paragraph">
              <wp:posOffset>669290</wp:posOffset>
            </wp:positionV>
            <wp:extent cx="892175" cy="436880"/>
            <wp:effectExtent l="0" t="0" r="3175" b="1270"/>
            <wp:wrapNone/>
            <wp:docPr id="5043811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10"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5B4010"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ประกาศ</w:t>
      </w:r>
      <w:r w:rsidR="005B4010"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="005B4010"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ณ</w:t>
      </w:r>
      <w:r w:rsidR="005B4010"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="005B4010"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วันที่</w:t>
      </w:r>
      <w:r w:rsidR="005B4010"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21 </w:t>
      </w:r>
      <w:r w:rsidR="005B4010"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ธันวาคม</w:t>
      </w:r>
      <w:r w:rsidR="005B4010"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="005B4010"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พ</w:t>
      </w:r>
      <w:r w:rsidR="005B4010"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.</w:t>
      </w:r>
      <w:r w:rsidR="005B4010"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ศ</w:t>
      </w:r>
      <w:r w:rsidR="005B4010"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.2566</w:t>
      </w:r>
      <w:r w:rsidR="005F1FF3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</w:p>
    <w:p w14:paraId="402556EF" w14:textId="671167EC" w:rsidR="005B4010" w:rsidRPr="005B4010" w:rsidRDefault="005B4010" w:rsidP="005B4010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</w:pP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พันต</w:t>
      </w:r>
      <w:r w:rsidR="00D5068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รวจเอก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  <w:t xml:space="preserve">     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( </w:t>
      </w:r>
      <w:r w:rsidR="00D5068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ปรัชญา   สนิทวงศ์ชัย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)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br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D50681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D5068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ผู้ก</w:t>
      </w:r>
      <w:r w:rsidR="00D5068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กับการสถานีต</w:t>
      </w:r>
      <w:r w:rsidR="00D5068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ำ</w:t>
      </w:r>
      <w:r w:rsidRPr="005B401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รวจภูธร</w:t>
      </w:r>
      <w:r w:rsidR="00D5068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กลางใหญ่</w:t>
      </w:r>
    </w:p>
    <w:p w14:paraId="7A7B086F" w14:textId="77777777" w:rsidR="00F138D0" w:rsidRPr="005B4010" w:rsidRDefault="00F138D0" w:rsidP="005B4010">
      <w:pPr>
        <w:rPr>
          <w:rFonts w:ascii="TH SarabunPSK" w:hAnsi="TH SarabunPSK" w:cs="TH SarabunPSK"/>
          <w:sz w:val="32"/>
          <w:szCs w:val="32"/>
        </w:rPr>
      </w:pPr>
    </w:p>
    <w:sectPr w:rsidR="00F138D0" w:rsidRPr="005B4010" w:rsidSect="000D0012"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10"/>
    <w:rsid w:val="000C0AC5"/>
    <w:rsid w:val="000D0012"/>
    <w:rsid w:val="004D547B"/>
    <w:rsid w:val="005B4010"/>
    <w:rsid w:val="005F1FF3"/>
    <w:rsid w:val="00D50681"/>
    <w:rsid w:val="00F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589A6"/>
  <w15:chartTrackingRefBased/>
  <w15:docId w15:val="{C57E0C70-C288-45C1-BE97-603E2588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6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0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klangyai.udonthani.police.go.t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WISSANU NUP.Pol49</dc:creator>
  <cp:keywords/>
  <dc:description/>
  <cp:lastModifiedBy>WISSANU NUP.Pol49</cp:lastModifiedBy>
  <cp:revision>3</cp:revision>
  <dcterms:created xsi:type="dcterms:W3CDTF">2024-04-21T12:58:00Z</dcterms:created>
  <dcterms:modified xsi:type="dcterms:W3CDTF">2024-04-21T13:24:00Z</dcterms:modified>
</cp:coreProperties>
</file>