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F96E" w14:textId="38B34B6F" w:rsidR="006F561E" w:rsidRPr="006F561E" w:rsidRDefault="006F561E" w:rsidP="006F56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w:drawing>
          <wp:anchor distT="0" distB="0" distL="114300" distR="114300" simplePos="0" relativeHeight="251658240" behindDoc="0" locked="0" layoutInCell="1" allowOverlap="1" wp14:anchorId="4B404E57" wp14:editId="19B465D5">
            <wp:simplePos x="0" y="0"/>
            <wp:positionH relativeFrom="margin">
              <wp:posOffset>2179955</wp:posOffset>
            </wp:positionH>
            <wp:positionV relativeFrom="margin">
              <wp:posOffset>0</wp:posOffset>
            </wp:positionV>
            <wp:extent cx="1104900" cy="1104900"/>
            <wp:effectExtent l="0" t="0" r="0" b="0"/>
            <wp:wrapNone/>
            <wp:docPr id="91297310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9AC3B" w14:textId="77777777" w:rsidR="006F561E" w:rsidRPr="006F561E" w:rsidRDefault="006F561E" w:rsidP="006F56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92120E8" w14:textId="77777777" w:rsidR="006F561E" w:rsidRPr="006F561E" w:rsidRDefault="006F561E" w:rsidP="006F56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6F85D71" w14:textId="77777777" w:rsidR="006F561E" w:rsidRPr="006F561E" w:rsidRDefault="006F561E" w:rsidP="006F561E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712586DF" w14:textId="77777777" w:rsidR="006F561E" w:rsidRPr="006F561E" w:rsidRDefault="006F561E" w:rsidP="006F561E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47B41C83" w14:textId="77777777" w:rsidR="006F561E" w:rsidRPr="006F561E" w:rsidRDefault="006F561E" w:rsidP="006F561E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ประกาศสถานีตำรวจภูธรกลางใหญ่</w:t>
      </w:r>
    </w:p>
    <w:p w14:paraId="63B69F09" w14:textId="318F2803" w:rsidR="006F561E" w:rsidRDefault="006F561E" w:rsidP="006F561E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เรื่อง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สรุปผลการดำเนินการจัดซื้อจัดจ้างในระบบ (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Electronic Government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Procurement:e-GP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</w:p>
    <w:p w14:paraId="57C03CB6" w14:textId="1DF14DD0" w:rsidR="006F561E" w:rsidRPr="006F561E" w:rsidRDefault="006F561E" w:rsidP="006F561E">
      <w:pPr>
        <w:spacing w:after="0" w:line="240" w:lineRule="auto"/>
        <w:jc w:val="center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ประจำเดือนปีงบประมาณ ๒๕๖๘</w:t>
      </w:r>
    </w:p>
    <w:p w14:paraId="7000071D" w14:textId="77777777" w:rsidR="006F561E" w:rsidRPr="006F561E" w:rsidRDefault="006F561E" w:rsidP="006F561E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-----------------------------------------------------------------------</w:t>
      </w:r>
    </w:p>
    <w:p w14:paraId="4C1DE47D" w14:textId="5DCDA3F2" w:rsidR="006F561E" w:rsidRPr="006F561E" w:rsidRDefault="006F561E" w:rsidP="006F561E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ตามที่กรมบัญชีกลางได้มีหนังสือ ที่ กค ๐๔๓๓.๔/ว ๕๖๘ ลงวันที่ ๑๐ พฤศจิกายน ๒๕๖๓ เรื่อง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Electronic Government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Procurement:e-GP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)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แจ้งการปรับปรุงประกาศข้อมูลสาระสำคัญในสัญญาในระบบการจัดซื้อจัดจ้างภาครัฐ ด้วยระบบอิเล็กทรอนิกส์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(Electronic Government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Procurement:e-GP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)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ให้มีข้อมูลการจัดซื้อจัดจ้าง สอดคล้องกับสรุปผลการดำเนินการ จัดซื้อจัดจ้างของหน่วยงานของรัฐตามแบบ </w:t>
      </w:r>
      <w:proofErr w:type="spell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สขร</w:t>
      </w:r>
      <w:proofErr w:type="spellEnd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.๑ โดยหน่วยงานของรัฐ สามารถนำประกาศดังกล่าวมาจัดไว้ในศูนย์ข้อมูลข่าวสารของราชการแทนแบบ </w:t>
      </w:r>
      <w:proofErr w:type="spell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สขร</w:t>
      </w:r>
      <w:proofErr w:type="spellEnd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.๑ ได้ ดังนั้นเพื่อให้การปฏิบัติงานเกี่ยวกับการจัดซื้อจัดจ้างของหน่วยงานภาครัฐ เป็นไปอย่างถูกต้อง สอดคล้อง</w:t>
      </w:r>
      <w:r w:rsidR="00A97AC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กับ พระราชบัญญัติการจัดซื้อจัดจ้างและการบริหารพัสดุภาครัฐ พ.ศ. ๒๕๖๐ และระเบียบกระทรวงการคลังว่าด้วย การจัดซื้อจัดจ้างและการบริหารพัสดุภาครัฐ พ.ศ. ๒๕๖๐ และเพื่อลดความซ้ำซ้อนของการจัดทำข้อมูลสรุปผล การดำเนินการจัดซื้อจัดจ้างตามประกาศคณะกรรมการข้อมูลข่าวสารของราชการของหน่วยงานภาครัฐ</w:t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นั้น</w:t>
      </w:r>
    </w:p>
    <w:p w14:paraId="31D35A1D" w14:textId="65B1C7D6" w:rsidR="006F561E" w:rsidRPr="006F561E" w:rsidRDefault="006F561E" w:rsidP="006F561E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สถานีตำรวจภูธรกลางใหญ่ ได้จัดทำสรุปผลการจัดซื้อจัดจ้างใน</w:t>
      </w:r>
      <w:r w:rsidR="00A97AC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ระบบ</w:t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A97A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(Electronic Government </w:t>
      </w:r>
      <w:proofErr w:type="spellStart"/>
      <w:r w:rsidR="00A97A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Procurement:e-GP</w:t>
      </w:r>
      <w:proofErr w:type="spellEnd"/>
      <w:r w:rsidR="00A97A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)</w:t>
      </w:r>
      <w:r w:rsidR="00A97AC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ในรอบเดือน ตุลาคม ๒๕๖๗ ถึง มีนาคม ๒๕๖๘ </w:t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ของปีงบประมาณ ๒๕๖๘ เรียบร้อยแล้ว รายละเอียดตามเอกสารที่แนบท้ายประกาศฉบับนี้</w:t>
      </w:r>
    </w:p>
    <w:p w14:paraId="1434E80C" w14:textId="77777777" w:rsidR="006F561E" w:rsidRPr="006F561E" w:rsidRDefault="006F561E" w:rsidP="006F561E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CB6E236" w14:textId="77777777" w:rsidR="006F561E" w:rsidRPr="006F561E" w:rsidRDefault="006F561E" w:rsidP="006F561E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1F1100E5" w14:textId="77777777" w:rsidR="006F561E" w:rsidRPr="006F561E" w:rsidRDefault="006F561E" w:rsidP="006F56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ประกาศ  ณ  วันที่ ..1...เมษายน  พ.ศ. 2568</w:t>
      </w:r>
    </w:p>
    <w:p w14:paraId="6A5C0B69" w14:textId="77777777" w:rsidR="006F561E" w:rsidRPr="006F561E" w:rsidRDefault="006F561E" w:rsidP="006F56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682E9A27" w14:textId="0FF770DA" w:rsidR="006F561E" w:rsidRPr="006F561E" w:rsidRDefault="006F561E" w:rsidP="006F56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w:drawing>
          <wp:anchor distT="0" distB="0" distL="114300" distR="114300" simplePos="0" relativeHeight="251658240" behindDoc="1" locked="0" layoutInCell="1" allowOverlap="1" wp14:anchorId="7D0A4D86" wp14:editId="1CC9ED6C">
            <wp:simplePos x="0" y="0"/>
            <wp:positionH relativeFrom="column">
              <wp:posOffset>3282315</wp:posOffset>
            </wp:positionH>
            <wp:positionV relativeFrom="paragraph">
              <wp:posOffset>5080</wp:posOffset>
            </wp:positionV>
            <wp:extent cx="825500" cy="447675"/>
            <wp:effectExtent l="0" t="0" r="0" b="9525"/>
            <wp:wrapNone/>
            <wp:docPr id="88876184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CB04B" w14:textId="77777777" w:rsidR="006F561E" w:rsidRPr="006F561E" w:rsidRDefault="006F561E" w:rsidP="006F56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พันตำรวจเอก</w:t>
      </w:r>
      <w:r w:rsidRPr="006F561E">
        <w:rPr>
          <w:rFonts w:ascii="Cordia New" w:eastAsia="Times New Roman" w:hAnsi="Cordia New" w:cs="Cordia New"/>
          <w:kern w:val="0"/>
          <w:sz w:val="28"/>
          <w:cs/>
          <w14:ligatures w14:val="none"/>
        </w:rPr>
        <w:t xml:space="preserve"> </w:t>
      </w:r>
    </w:p>
    <w:p w14:paraId="53641D30" w14:textId="77777777" w:rsidR="006F561E" w:rsidRPr="006F561E" w:rsidRDefault="006F561E" w:rsidP="006F561E">
      <w:pPr>
        <w:spacing w:after="0" w:line="240" w:lineRule="auto"/>
        <w:ind w:right="-284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</w:t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( ชัยศักดิ์  บูรณะบัญญัติ )</w:t>
      </w:r>
    </w:p>
    <w:p w14:paraId="42C0A283" w14:textId="77777777" w:rsidR="006F561E" w:rsidRPr="006F561E" w:rsidRDefault="006F561E" w:rsidP="006F561E">
      <w:pPr>
        <w:spacing w:after="0" w:line="240" w:lineRule="auto"/>
        <w:ind w:right="-284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6F56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ตำแหน่ง ผู้กำกับการสถานีตำรวจภูธรกลางใหญ่</w:t>
      </w:r>
    </w:p>
    <w:p w14:paraId="54A1491D" w14:textId="77777777" w:rsidR="00F138D0" w:rsidRDefault="00F138D0"/>
    <w:sectPr w:rsidR="00F138D0" w:rsidSect="006F561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1E"/>
    <w:rsid w:val="006F561E"/>
    <w:rsid w:val="007917C9"/>
    <w:rsid w:val="00A97AC2"/>
    <w:rsid w:val="00E946AD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2196"/>
  <w15:chartTrackingRefBased/>
  <w15:docId w15:val="{0AC18B21-CEBC-49F5-9DFD-9FF66CD5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6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1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561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561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561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56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561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56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561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56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56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6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56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5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56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5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5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1</cp:revision>
  <dcterms:created xsi:type="dcterms:W3CDTF">2025-04-17T16:39:00Z</dcterms:created>
  <dcterms:modified xsi:type="dcterms:W3CDTF">2025-04-17T16:54:00Z</dcterms:modified>
</cp:coreProperties>
</file>